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99" w:rsidRPr="00BC3BD7" w:rsidRDefault="00D22499" w:rsidP="00BC3BD7">
      <w:pPr>
        <w:pStyle w:val="Nincstrkz"/>
        <w:rPr>
          <w:rFonts w:ascii="Verdana" w:hAnsi="Verdana" w:cs="Times New Roman"/>
          <w:b/>
          <w:sz w:val="16"/>
          <w:szCs w:val="16"/>
        </w:rPr>
      </w:pPr>
      <w:r w:rsidRPr="00BC3BD7">
        <w:rPr>
          <w:rFonts w:ascii="Verdana" w:hAnsi="Verdana" w:cs="Times New Roman"/>
          <w:b/>
          <w:sz w:val="16"/>
          <w:szCs w:val="16"/>
        </w:rPr>
        <w:t>Nemzetközi Föld Napja</w:t>
      </w:r>
    </w:p>
    <w:p w:rsidR="00D22499" w:rsidRPr="00BC3BD7" w:rsidRDefault="00945FAC" w:rsidP="00BC3BD7">
      <w:pPr>
        <w:pStyle w:val="Nincstrkz"/>
        <w:rPr>
          <w:rFonts w:ascii="Verdana" w:hAnsi="Verdana" w:cs="Times New Roman"/>
          <w:b/>
          <w:sz w:val="16"/>
          <w:szCs w:val="16"/>
        </w:rPr>
      </w:pPr>
      <w:r w:rsidRPr="00BC3BD7">
        <w:rPr>
          <w:rFonts w:ascii="Verdana" w:hAnsi="Verdana" w:cs="Times New Roman"/>
          <w:b/>
          <w:sz w:val="16"/>
          <w:szCs w:val="16"/>
        </w:rPr>
        <w:t>2023</w:t>
      </w:r>
      <w:r w:rsidR="00D22499" w:rsidRPr="00BC3BD7">
        <w:rPr>
          <w:rFonts w:ascii="Verdana" w:hAnsi="Verdana" w:cs="Times New Roman"/>
          <w:b/>
          <w:sz w:val="16"/>
          <w:szCs w:val="16"/>
        </w:rPr>
        <w:t>. április 22.</w:t>
      </w:r>
    </w:p>
    <w:p w:rsidR="00515D7D" w:rsidRPr="00BC3BD7" w:rsidRDefault="00515D7D" w:rsidP="00BC3BD7">
      <w:pPr>
        <w:pStyle w:val="Nincstrkz"/>
        <w:rPr>
          <w:rFonts w:ascii="Verdana" w:hAnsi="Verdana" w:cs="Times New Roman"/>
          <w:sz w:val="16"/>
          <w:szCs w:val="16"/>
        </w:rPr>
      </w:pPr>
    </w:p>
    <w:p w:rsidR="00515D7D" w:rsidRPr="00BC3BD7" w:rsidRDefault="00105D20" w:rsidP="00BC3BD7">
      <w:pPr>
        <w:pStyle w:val="Nincstrkz"/>
        <w:jc w:val="both"/>
        <w:rPr>
          <w:rFonts w:ascii="Verdana" w:hAnsi="Verdana" w:cs="Times New Roman"/>
          <w:sz w:val="16"/>
          <w:szCs w:val="16"/>
        </w:rPr>
      </w:pPr>
      <w:r w:rsidRPr="00BC3BD7">
        <w:rPr>
          <w:rFonts w:ascii="Verdana" w:hAnsi="Verdana" w:cs="Times New Roman"/>
          <w:b/>
          <w:sz w:val="16"/>
          <w:szCs w:val="16"/>
        </w:rPr>
        <w:t>Küldjétek el</w:t>
      </w:r>
      <w:r w:rsidR="00945FAC" w:rsidRPr="00BC3BD7">
        <w:rPr>
          <w:rFonts w:ascii="Verdana" w:hAnsi="Verdana" w:cs="Times New Roman"/>
          <w:sz w:val="16"/>
          <w:szCs w:val="16"/>
        </w:rPr>
        <w:t xml:space="preserve"> az igaz állítások sorszámát és </w:t>
      </w:r>
      <w:r w:rsidR="00D22499" w:rsidRPr="00BC3BD7">
        <w:rPr>
          <w:rFonts w:ascii="Verdana" w:hAnsi="Verdana" w:cs="Times New Roman"/>
          <w:sz w:val="16"/>
          <w:szCs w:val="16"/>
        </w:rPr>
        <w:t xml:space="preserve">betűjelét az alábbi email címre: </w:t>
      </w:r>
      <w:r w:rsidR="00BC3BD7" w:rsidRPr="00BC3BD7">
        <w:rPr>
          <w:rFonts w:ascii="Verdana" w:hAnsi="Verdana" w:cs="Times New Roman"/>
          <w:sz w:val="16"/>
          <w:szCs w:val="16"/>
        </w:rPr>
        <w:t>versreka@bfnp.hu</w:t>
      </w:r>
      <w:r w:rsidR="00984307" w:rsidRPr="00BC3BD7">
        <w:rPr>
          <w:rFonts w:ascii="Verdana" w:hAnsi="Verdana" w:cs="Times New Roman"/>
          <w:sz w:val="16"/>
          <w:szCs w:val="16"/>
        </w:rPr>
        <w:t>!</w:t>
      </w:r>
      <w:r w:rsidR="00BC3BD7" w:rsidRPr="00BC3BD7">
        <w:rPr>
          <w:rFonts w:ascii="Verdana" w:hAnsi="Verdana" w:cs="Times New Roman"/>
          <w:sz w:val="16"/>
          <w:szCs w:val="16"/>
        </w:rPr>
        <w:t xml:space="preserve"> </w:t>
      </w:r>
      <w:r w:rsidR="00D22499" w:rsidRPr="00BC3BD7">
        <w:rPr>
          <w:rFonts w:ascii="Verdana" w:hAnsi="Verdana" w:cs="Times New Roman"/>
          <w:sz w:val="16"/>
          <w:szCs w:val="16"/>
        </w:rPr>
        <w:t>A beküldési határidő:</w:t>
      </w:r>
      <w:r w:rsidR="00945FAC" w:rsidRPr="00BC3BD7">
        <w:rPr>
          <w:rFonts w:ascii="Verdana" w:hAnsi="Verdana" w:cs="Times New Roman"/>
          <w:sz w:val="16"/>
          <w:szCs w:val="16"/>
        </w:rPr>
        <w:t xml:space="preserve"> 2023. április 25</w:t>
      </w:r>
      <w:r w:rsidR="00D22499" w:rsidRPr="00BC3BD7">
        <w:rPr>
          <w:rFonts w:ascii="Verdana" w:hAnsi="Verdana" w:cs="Times New Roman"/>
          <w:sz w:val="16"/>
          <w:szCs w:val="16"/>
        </w:rPr>
        <w:t>.</w:t>
      </w:r>
      <w:r w:rsidR="00945FAC" w:rsidRPr="00BC3BD7">
        <w:rPr>
          <w:rFonts w:ascii="Verdana" w:hAnsi="Verdana" w:cs="Times New Roman"/>
          <w:sz w:val="16"/>
          <w:szCs w:val="16"/>
        </w:rPr>
        <w:t xml:space="preserve"> 12 óra</w:t>
      </w:r>
      <w:r w:rsidR="00BC3BD7" w:rsidRPr="00BC3BD7">
        <w:rPr>
          <w:rFonts w:ascii="Verdana" w:hAnsi="Verdana" w:cs="Times New Roman"/>
          <w:sz w:val="16"/>
          <w:szCs w:val="16"/>
        </w:rPr>
        <w:t xml:space="preserve">. </w:t>
      </w:r>
      <w:r w:rsidR="00515D7D" w:rsidRPr="00BC3BD7">
        <w:rPr>
          <w:rFonts w:ascii="Verdana" w:hAnsi="Verdana" w:cs="Times New Roman"/>
          <w:sz w:val="16"/>
          <w:szCs w:val="16"/>
        </w:rPr>
        <w:t>A helyes választ beküldők között 1 db Ta</w:t>
      </w:r>
      <w:r w:rsidR="00EC1B66" w:rsidRPr="00BC3BD7">
        <w:rPr>
          <w:rFonts w:ascii="Verdana" w:hAnsi="Verdana" w:cs="Times New Roman"/>
          <w:sz w:val="16"/>
          <w:szCs w:val="16"/>
        </w:rPr>
        <w:t xml:space="preserve">polcai-tavasbarlang </w:t>
      </w:r>
      <w:r w:rsidR="00945FAC" w:rsidRPr="00BC3BD7">
        <w:rPr>
          <w:rFonts w:ascii="Verdana" w:hAnsi="Verdana" w:cs="Times New Roman"/>
          <w:sz w:val="16"/>
          <w:szCs w:val="16"/>
        </w:rPr>
        <w:t xml:space="preserve">Látogatóközpont családi </w:t>
      </w:r>
      <w:r w:rsidR="00EC1B66" w:rsidRPr="00BC3BD7">
        <w:rPr>
          <w:rFonts w:ascii="Verdana" w:hAnsi="Verdana" w:cs="Times New Roman"/>
          <w:sz w:val="16"/>
          <w:szCs w:val="16"/>
        </w:rPr>
        <w:t xml:space="preserve">belépőt és </w:t>
      </w:r>
      <w:r w:rsidR="00945FAC" w:rsidRPr="00BC3BD7">
        <w:rPr>
          <w:rFonts w:ascii="Verdana" w:hAnsi="Verdana" w:cs="Times New Roman"/>
          <w:sz w:val="16"/>
          <w:szCs w:val="16"/>
        </w:rPr>
        <w:t xml:space="preserve">1 db Berek Világa Látogatóközpont családi belépőt </w:t>
      </w:r>
      <w:r w:rsidR="00515D7D" w:rsidRPr="00BC3BD7">
        <w:rPr>
          <w:rFonts w:ascii="Verdana" w:hAnsi="Verdana" w:cs="Times New Roman"/>
          <w:sz w:val="16"/>
          <w:szCs w:val="16"/>
        </w:rPr>
        <w:t>so</w:t>
      </w:r>
      <w:r w:rsidR="00BC3BD7" w:rsidRPr="00BC3BD7">
        <w:rPr>
          <w:rFonts w:ascii="Verdana" w:hAnsi="Verdana" w:cs="Times New Roman"/>
          <w:sz w:val="16"/>
          <w:szCs w:val="16"/>
        </w:rPr>
        <w:t>rsolunk ki és küldünk ajándékba.</w:t>
      </w:r>
    </w:p>
    <w:p w:rsidR="00BC3BD7" w:rsidRPr="00BC3BD7" w:rsidRDefault="00BC3BD7" w:rsidP="00BC3BD7">
      <w:pPr>
        <w:pStyle w:val="Nincstrkz"/>
        <w:jc w:val="both"/>
        <w:rPr>
          <w:rFonts w:ascii="Verdana" w:hAnsi="Verdana" w:cs="Times New Roman"/>
          <w:sz w:val="16"/>
          <w:szCs w:val="16"/>
        </w:rPr>
      </w:pPr>
    </w:p>
    <w:p w:rsidR="00515D7D" w:rsidRPr="00BC3BD7" w:rsidRDefault="00515D7D" w:rsidP="00BC3BD7">
      <w:pPr>
        <w:pStyle w:val="Nincstrkz"/>
        <w:jc w:val="both"/>
        <w:rPr>
          <w:rFonts w:ascii="Verdana" w:hAnsi="Verdana" w:cs="Times New Roman"/>
          <w:b/>
          <w:sz w:val="16"/>
          <w:szCs w:val="16"/>
        </w:rPr>
      </w:pPr>
      <w:r w:rsidRPr="00BC3BD7">
        <w:rPr>
          <w:rFonts w:ascii="Verdana" w:hAnsi="Verdana" w:cs="Times New Roman"/>
          <w:b/>
          <w:sz w:val="16"/>
          <w:szCs w:val="16"/>
        </w:rPr>
        <w:t>Melyik állítás igaz?</w:t>
      </w:r>
      <w:bookmarkStart w:id="0" w:name="_GoBack"/>
      <w:bookmarkEnd w:id="0"/>
    </w:p>
    <w:p w:rsidR="00A022AB" w:rsidRDefault="00A022AB" w:rsidP="00BC3BD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2AB" w:rsidRPr="00BC3BD7" w:rsidRDefault="00A022AB" w:rsidP="00BC3BD7">
      <w:pPr>
        <w:pStyle w:val="Nincstrkz"/>
        <w:numPr>
          <w:ilvl w:val="0"/>
          <w:numId w:val="12"/>
        </w:numPr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 xml:space="preserve">Az év fája a </w:t>
      </w:r>
      <w:r w:rsidRPr="00BC3BD7">
        <w:rPr>
          <w:rStyle w:val="Kiemels2"/>
          <w:rFonts w:ascii="Verdana" w:hAnsi="Verdana"/>
          <w:sz w:val="16"/>
          <w:szCs w:val="16"/>
        </w:rPr>
        <w:t>vénic-szil</w:t>
      </w:r>
      <w:r w:rsidRPr="00BC3BD7">
        <w:rPr>
          <w:rFonts w:ascii="Verdana" w:hAnsi="Verdana" w:cstheme="minorHAnsi"/>
          <w:b/>
          <w:sz w:val="16"/>
          <w:szCs w:val="16"/>
        </w:rPr>
        <w:t>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 xml:space="preserve">) Gyors növekedésű, hatalmas termetű (100 m), hosszú életű (500 év) fa. 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 xml:space="preserve">b) </w:t>
      </w:r>
      <w:r w:rsidRPr="00BC3BD7">
        <w:rPr>
          <w:rFonts w:ascii="Verdana" w:hAnsi="Verdana"/>
          <w:sz w:val="16"/>
          <w:szCs w:val="16"/>
        </w:rPr>
        <w:t>Alföldjeinken mindenütt</w:t>
      </w:r>
      <w:r w:rsidRPr="00BC3BD7">
        <w:rPr>
          <w:rFonts w:ascii="Verdana" w:hAnsi="Verdana"/>
          <w:i/>
          <w:sz w:val="16"/>
          <w:szCs w:val="16"/>
        </w:rPr>
        <w:t xml:space="preserve"> </w:t>
      </w:r>
      <w:r w:rsidRPr="00BC3BD7">
        <w:rPr>
          <w:rFonts w:ascii="Verdana" w:hAnsi="Verdana"/>
          <w:sz w:val="16"/>
          <w:szCs w:val="16"/>
        </w:rPr>
        <w:t>előfordul, elsősorban árterekhez kötődik.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numPr>
          <w:ilvl w:val="0"/>
          <w:numId w:val="12"/>
        </w:numPr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>Az év madara a barkóscinege.</w:t>
      </w:r>
    </w:p>
    <w:p w:rsidR="00A022AB" w:rsidRPr="00BC3BD7" w:rsidRDefault="00A022AB" w:rsidP="00BC3BD7">
      <w:pPr>
        <w:pStyle w:val="Cm"/>
        <w:jc w:val="both"/>
        <w:rPr>
          <w:rStyle w:val="Kiemels"/>
          <w:rFonts w:ascii="Verdana" w:hAnsi="Verdana"/>
          <w:i w:val="0"/>
          <w:sz w:val="16"/>
          <w:szCs w:val="16"/>
        </w:rPr>
      </w:pPr>
      <w:proofErr w:type="gramStart"/>
      <w:r w:rsidRPr="00BC3BD7">
        <w:rPr>
          <w:rFonts w:ascii="Verdana" w:hAnsi="Verdana" w:cstheme="minorHAnsi"/>
          <w:i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i/>
          <w:sz w:val="16"/>
          <w:szCs w:val="16"/>
        </w:rPr>
        <w:t xml:space="preserve">) </w:t>
      </w:r>
      <w:r w:rsidRPr="00BC3BD7">
        <w:rPr>
          <w:rFonts w:ascii="Verdana" w:hAnsi="Verdana"/>
          <w:bCs/>
          <w:i/>
          <w:sz w:val="16"/>
          <w:szCs w:val="16"/>
        </w:rPr>
        <w:t xml:space="preserve">A </w:t>
      </w:r>
      <w:r w:rsidRPr="00BC3BD7">
        <w:rPr>
          <w:rFonts w:ascii="Verdana" w:hAnsi="Verdana"/>
          <w:bCs/>
          <w:sz w:val="16"/>
          <w:szCs w:val="16"/>
        </w:rPr>
        <w:t>h</w:t>
      </w:r>
      <w:r w:rsidRPr="00BC3BD7">
        <w:rPr>
          <w:rStyle w:val="Kiemels"/>
          <w:rFonts w:ascii="Verdana" w:hAnsi="Verdana"/>
          <w:i w:val="0"/>
          <w:sz w:val="16"/>
          <w:szCs w:val="16"/>
        </w:rPr>
        <w:t>ímnek a szem és a csőr vonalától lenyúló, keskenyedő</w:t>
      </w:r>
      <w:r w:rsidRPr="00BC3BD7">
        <w:rPr>
          <w:rFonts w:ascii="Verdana" w:hAnsi="Verdana"/>
          <w:i/>
          <w:iCs/>
          <w:sz w:val="16"/>
          <w:szCs w:val="16"/>
        </w:rPr>
        <w:t xml:space="preserve"> </w:t>
      </w:r>
      <w:r w:rsidRPr="00BC3BD7">
        <w:rPr>
          <w:rStyle w:val="Kiemels"/>
          <w:rFonts w:ascii="Verdana" w:hAnsi="Verdana"/>
          <w:i w:val="0"/>
          <w:sz w:val="16"/>
          <w:szCs w:val="16"/>
        </w:rPr>
        <w:t xml:space="preserve">fekete barkó húzódik. </w:t>
      </w:r>
    </w:p>
    <w:p w:rsidR="00A022AB" w:rsidRPr="00BC3BD7" w:rsidRDefault="00A022AB" w:rsidP="00BC3BD7">
      <w:pPr>
        <w:pStyle w:val="Cm"/>
        <w:jc w:val="both"/>
        <w:rPr>
          <w:rFonts w:ascii="Verdana" w:hAnsi="Verdana"/>
          <w:iCs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>b) Odúban költ, amit maga készít.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numPr>
          <w:ilvl w:val="0"/>
          <w:numId w:val="12"/>
        </w:numPr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>Az év emlőse a közönséges vakond.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 xml:space="preserve">) </w:t>
      </w:r>
      <w:r w:rsidRPr="00BC3BD7">
        <w:rPr>
          <w:rFonts w:ascii="Verdana" w:hAnsi="Verdana"/>
          <w:sz w:val="16"/>
          <w:szCs w:val="16"/>
        </w:rPr>
        <w:t>Nagy mennyiségű kártevő rovart pusztít el táplálkozása során</w:t>
      </w:r>
      <w:r w:rsidRPr="00BC3BD7">
        <w:rPr>
          <w:rFonts w:ascii="Verdana" w:hAnsi="Verdana" w:cstheme="minorHAnsi"/>
          <w:sz w:val="16"/>
          <w:szCs w:val="16"/>
        </w:rPr>
        <w:t>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>b) Nem védett rágcsáló.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numPr>
          <w:ilvl w:val="0"/>
          <w:numId w:val="12"/>
        </w:numPr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>Az év hala a fokozottan védett lápi póc.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>) Kedvelt a horgászok körében.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 xml:space="preserve">b) Az </w:t>
      </w:r>
      <w:r w:rsidRPr="00BC3BD7">
        <w:rPr>
          <w:rFonts w:ascii="Verdana" w:hAnsi="Verdana"/>
          <w:sz w:val="16"/>
          <w:szCs w:val="16"/>
        </w:rPr>
        <w:t>amurgéb terjedése fenyegeti a lápi póc életfeltételét.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numPr>
          <w:ilvl w:val="0"/>
          <w:numId w:val="12"/>
        </w:numPr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>Az év rovara a közönséges temetőbogár.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 xml:space="preserve">) Potrohán lévő pamacs a levegőben történő kormányzásban segíti. 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 xml:space="preserve">b) </w:t>
      </w:r>
      <w:r w:rsidRPr="00BC3BD7">
        <w:rPr>
          <w:rFonts w:ascii="Verdana" w:hAnsi="Verdana"/>
          <w:sz w:val="16"/>
          <w:szCs w:val="16"/>
        </w:rPr>
        <w:t>Eltem</w:t>
      </w:r>
      <w:r w:rsidR="00BD790B" w:rsidRPr="00BC3BD7">
        <w:rPr>
          <w:rFonts w:ascii="Verdana" w:hAnsi="Verdana"/>
          <w:sz w:val="16"/>
          <w:szCs w:val="16"/>
        </w:rPr>
        <w:t>eti a táplálékul szolgáló tetemet</w:t>
      </w:r>
      <w:r w:rsidRPr="00BC3BD7">
        <w:rPr>
          <w:rFonts w:ascii="Verdana" w:hAnsi="Verdana"/>
          <w:sz w:val="16"/>
          <w:szCs w:val="16"/>
        </w:rPr>
        <w:t xml:space="preserve">, hogy csökkentse a versengést más dögevőkkel. 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numPr>
          <w:ilvl w:val="0"/>
          <w:numId w:val="12"/>
        </w:numPr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>Az év gombája a disznófülgomba.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 xml:space="preserve">) Ehető, védett gomba. </w:t>
      </w:r>
      <w:r w:rsidR="00BD790B" w:rsidRPr="00BC3BD7">
        <w:rPr>
          <w:rFonts w:ascii="Verdana" w:hAnsi="Verdana" w:cstheme="minorHAnsi"/>
          <w:sz w:val="16"/>
          <w:szCs w:val="16"/>
        </w:rPr>
        <w:t>Állományát é</w:t>
      </w:r>
      <w:r w:rsidRPr="00BC3BD7">
        <w:rPr>
          <w:rFonts w:ascii="Verdana" w:hAnsi="Verdana" w:cstheme="minorHAnsi"/>
          <w:sz w:val="16"/>
          <w:szCs w:val="16"/>
        </w:rPr>
        <w:t>lőhelyének csökkenése veszélyezteti.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>b) Gyakori, legeltetett területeken bőséggel terem.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numPr>
          <w:ilvl w:val="0"/>
          <w:numId w:val="12"/>
        </w:numPr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>Az év hüllője az alpesi gőte.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>) Meleg, száraz élőhelyekhez kötődik.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 xml:space="preserve">b) </w:t>
      </w:r>
      <w:proofErr w:type="gramStart"/>
      <w:r w:rsidRPr="00BC3BD7">
        <w:rPr>
          <w:rFonts w:ascii="Verdana" w:hAnsi="Verdana"/>
          <w:sz w:val="16"/>
          <w:szCs w:val="16"/>
        </w:rPr>
        <w:t>A</w:t>
      </w:r>
      <w:proofErr w:type="gramEnd"/>
      <w:r w:rsidRPr="00BC3BD7">
        <w:rPr>
          <w:rFonts w:ascii="Verdana" w:hAnsi="Verdana"/>
          <w:sz w:val="16"/>
          <w:szCs w:val="16"/>
        </w:rPr>
        <w:t xml:space="preserve"> párzást és peterakást követően elhagyják a vizet, a szárazföldön kidőlt fák, kövek, avar alatt tanyáznak.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b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 xml:space="preserve">      8. Az év vadvirága a borzas len.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 xml:space="preserve">) Közönséges gyomnövény, nem védett. 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 xml:space="preserve">b) </w:t>
      </w:r>
      <w:r w:rsidRPr="00BC3BD7">
        <w:rPr>
          <w:rFonts w:ascii="Verdana" w:hAnsi="Verdana"/>
          <w:sz w:val="16"/>
          <w:szCs w:val="16"/>
        </w:rPr>
        <w:t>50–80 cm magas, felegyenesedő, szőrös szárú évelő növény.</w:t>
      </w: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/>
          <w:b/>
          <w:sz w:val="16"/>
          <w:szCs w:val="16"/>
        </w:rPr>
      </w:pPr>
      <w:r w:rsidRPr="00BC3BD7">
        <w:rPr>
          <w:rFonts w:ascii="Verdana" w:hAnsi="Verdana"/>
          <w:b/>
          <w:sz w:val="16"/>
          <w:szCs w:val="16"/>
        </w:rPr>
        <w:t xml:space="preserve">     9. Az év lepkéje a fecskefarkú pillangó.</w:t>
      </w: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  <w:proofErr w:type="gramStart"/>
      <w:r w:rsidRPr="00BC3BD7">
        <w:rPr>
          <w:rFonts w:ascii="Verdana" w:hAnsi="Verdana"/>
          <w:sz w:val="16"/>
          <w:szCs w:val="16"/>
        </w:rPr>
        <w:t>a</w:t>
      </w:r>
      <w:proofErr w:type="gramEnd"/>
      <w:r w:rsidRPr="00BC3BD7">
        <w:rPr>
          <w:rFonts w:ascii="Verdana" w:hAnsi="Verdana"/>
          <w:sz w:val="16"/>
          <w:szCs w:val="16"/>
        </w:rPr>
        <w:t>) Hazánkban négy pillangó faj él, közülük az egyik legelterjedtebb lepke.</w:t>
      </w: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r w:rsidRPr="00BC3BD7">
        <w:rPr>
          <w:rFonts w:ascii="Verdana" w:hAnsi="Verdana"/>
          <w:sz w:val="16"/>
          <w:szCs w:val="16"/>
        </w:rPr>
        <w:t xml:space="preserve">b) Üde látvány a téli erdőben. 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ind w:left="360"/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>10. Az év gyógynövénye a vadgesztenye.</w:t>
      </w: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 xml:space="preserve">) </w:t>
      </w:r>
      <w:r w:rsidRPr="00BC3BD7">
        <w:rPr>
          <w:rFonts w:ascii="Verdana" w:hAnsi="Verdana"/>
          <w:sz w:val="16"/>
          <w:szCs w:val="16"/>
        </w:rPr>
        <w:t>Örökzöld fa.</w:t>
      </w: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 xml:space="preserve">b) </w:t>
      </w: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 xml:space="preserve"> </w:t>
      </w:r>
      <w:r w:rsidRPr="00BC3BD7">
        <w:rPr>
          <w:rFonts w:ascii="Verdana" w:hAnsi="Verdana"/>
          <w:sz w:val="16"/>
          <w:szCs w:val="16"/>
        </w:rPr>
        <w:t>vadgesztenye termését a ruhák mosására is felhasználhatjuk.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ind w:left="360"/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>11. Az év ásványa az antimonit.</w:t>
      </w: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>) Nehezen hasad, kemény</w:t>
      </w:r>
      <w:r w:rsidRPr="00BC3BD7">
        <w:rPr>
          <w:rFonts w:ascii="Verdana" w:hAnsi="Verdana"/>
          <w:sz w:val="16"/>
          <w:szCs w:val="16"/>
        </w:rPr>
        <w:t>, nem karcolható.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  <w:r w:rsidRPr="00BC3BD7">
        <w:rPr>
          <w:rFonts w:ascii="Verdana" w:hAnsi="Verdana" w:cstheme="minorHAnsi"/>
          <w:sz w:val="16"/>
          <w:szCs w:val="16"/>
        </w:rPr>
        <w:t xml:space="preserve">b) </w:t>
      </w:r>
      <w:r w:rsidRPr="00BC3BD7">
        <w:rPr>
          <w:rFonts w:ascii="Verdana" w:hAnsi="Verdana"/>
          <w:sz w:val="16"/>
          <w:szCs w:val="16"/>
        </w:rPr>
        <w:t>Kristályai általában oszlopos, tűs kifejlődésűek, hosszuk akár a 20 cm-t is meghaladhatja.</w:t>
      </w:r>
    </w:p>
    <w:p w:rsidR="00A022AB" w:rsidRPr="00BC3BD7" w:rsidRDefault="00A022AB" w:rsidP="00BC3BD7">
      <w:pPr>
        <w:pStyle w:val="Nincstrkz"/>
        <w:rPr>
          <w:rFonts w:ascii="Verdana" w:hAnsi="Verdana" w:cstheme="minorHAnsi"/>
          <w:sz w:val="16"/>
          <w:szCs w:val="16"/>
        </w:rPr>
      </w:pPr>
    </w:p>
    <w:p w:rsidR="00A022AB" w:rsidRPr="00BC3BD7" w:rsidRDefault="00A022AB" w:rsidP="00BC3BD7">
      <w:pPr>
        <w:pStyle w:val="Nincstrkz"/>
        <w:ind w:left="360"/>
        <w:rPr>
          <w:rFonts w:ascii="Verdana" w:hAnsi="Verdana" w:cstheme="minorHAnsi"/>
          <w:b/>
          <w:sz w:val="16"/>
          <w:szCs w:val="16"/>
        </w:rPr>
      </w:pPr>
      <w:r w:rsidRPr="00BC3BD7">
        <w:rPr>
          <w:rFonts w:ascii="Verdana" w:hAnsi="Verdana" w:cstheme="minorHAnsi"/>
          <w:b/>
          <w:sz w:val="16"/>
          <w:szCs w:val="16"/>
        </w:rPr>
        <w:t>12. Az év ősmaradványa a borostyánkő.</w:t>
      </w: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 xml:space="preserve">) </w:t>
      </w:r>
      <w:r w:rsidRPr="00BC3BD7">
        <w:rPr>
          <w:rFonts w:ascii="Verdana" w:hAnsi="Verdana"/>
          <w:sz w:val="16"/>
          <w:szCs w:val="16"/>
        </w:rPr>
        <w:t>Egykor élt fás szárú növények megkövesedett gyantája.</w:t>
      </w:r>
    </w:p>
    <w:p w:rsidR="00A022AB" w:rsidRPr="00BC3BD7" w:rsidRDefault="00A022AB" w:rsidP="00BC3BD7">
      <w:pPr>
        <w:pStyle w:val="Nincstrkz"/>
        <w:rPr>
          <w:rFonts w:ascii="Verdana" w:hAnsi="Verdana"/>
          <w:sz w:val="16"/>
          <w:szCs w:val="16"/>
        </w:rPr>
      </w:pPr>
    </w:p>
    <w:p w:rsidR="00A022AB" w:rsidRPr="00BC3BD7" w:rsidRDefault="00A022AB" w:rsidP="00BC3BD7">
      <w:pPr>
        <w:pStyle w:val="Nincstrkz"/>
        <w:rPr>
          <w:rFonts w:ascii="Verdana" w:eastAsia="Times New Roman" w:hAnsi="Verdana" w:cstheme="minorHAnsi"/>
          <w:sz w:val="16"/>
          <w:szCs w:val="16"/>
          <w:lang w:eastAsia="hu-HU"/>
        </w:rPr>
      </w:pPr>
      <w:r w:rsidRPr="00BC3BD7">
        <w:rPr>
          <w:rFonts w:ascii="Verdana" w:hAnsi="Verdana" w:cstheme="minorHAnsi"/>
          <w:sz w:val="16"/>
          <w:szCs w:val="16"/>
        </w:rPr>
        <w:t xml:space="preserve">b) </w:t>
      </w:r>
      <w:proofErr w:type="gramStart"/>
      <w:r w:rsidRPr="00BC3BD7">
        <w:rPr>
          <w:rFonts w:ascii="Verdana" w:hAnsi="Verdana" w:cstheme="minorHAnsi"/>
          <w:sz w:val="16"/>
          <w:szCs w:val="16"/>
        </w:rPr>
        <w:t>A</w:t>
      </w:r>
      <w:proofErr w:type="gramEnd"/>
      <w:r w:rsidRPr="00BC3BD7">
        <w:rPr>
          <w:rFonts w:ascii="Verdana" w:hAnsi="Verdana" w:cstheme="minorHAnsi"/>
          <w:sz w:val="16"/>
          <w:szCs w:val="16"/>
        </w:rPr>
        <w:t xml:space="preserve"> kőben fellelhető rovarok ügyes mesteremberek keze munkáit dicsérik.</w:t>
      </w:r>
    </w:p>
    <w:p w:rsidR="00A022AB" w:rsidRPr="00BC3BD7" w:rsidRDefault="00A022AB" w:rsidP="00BC3BD7">
      <w:pPr>
        <w:pStyle w:val="Nincstrkz"/>
        <w:rPr>
          <w:rFonts w:ascii="Verdana" w:eastAsia="Times New Roman" w:hAnsi="Verdana" w:cstheme="minorHAnsi"/>
          <w:sz w:val="16"/>
          <w:szCs w:val="16"/>
          <w:lang w:eastAsia="hu-HU"/>
        </w:rPr>
      </w:pPr>
    </w:p>
    <w:p w:rsidR="00A022AB" w:rsidRPr="00BC3BD7" w:rsidRDefault="00A022AB" w:rsidP="00BC3BD7">
      <w:pPr>
        <w:pStyle w:val="Nincstrkz"/>
        <w:rPr>
          <w:rFonts w:ascii="Verdana" w:eastAsia="Times New Roman" w:hAnsi="Verdana" w:cstheme="minorHAnsi"/>
          <w:b/>
          <w:sz w:val="16"/>
          <w:szCs w:val="16"/>
          <w:lang w:eastAsia="hu-HU"/>
        </w:rPr>
      </w:pPr>
      <w:r w:rsidRPr="00BC3BD7">
        <w:rPr>
          <w:rFonts w:ascii="Verdana" w:eastAsia="Times New Roman" w:hAnsi="Verdana" w:cstheme="minorHAnsi"/>
          <w:b/>
          <w:sz w:val="16"/>
          <w:szCs w:val="16"/>
          <w:lang w:eastAsia="hu-HU"/>
        </w:rPr>
        <w:t xml:space="preserve">     13. Év beporzói a faliméhek</w:t>
      </w:r>
    </w:p>
    <w:p w:rsidR="00A022AB" w:rsidRPr="00BC3BD7" w:rsidRDefault="00A022AB" w:rsidP="00BC3BD7">
      <w:pPr>
        <w:pStyle w:val="Nincstrkz"/>
        <w:rPr>
          <w:rFonts w:ascii="Verdana" w:eastAsia="Times New Roman" w:hAnsi="Verdana" w:cstheme="minorHAnsi"/>
          <w:sz w:val="16"/>
          <w:szCs w:val="16"/>
          <w:lang w:eastAsia="hu-HU"/>
        </w:rPr>
      </w:pPr>
      <w:proofErr w:type="gramStart"/>
      <w:r w:rsidRPr="00BC3BD7">
        <w:rPr>
          <w:rFonts w:ascii="Verdana" w:eastAsia="Times New Roman" w:hAnsi="Verdana" w:cstheme="minorHAnsi"/>
          <w:sz w:val="16"/>
          <w:szCs w:val="16"/>
          <w:lang w:eastAsia="hu-HU"/>
        </w:rPr>
        <w:t>a</w:t>
      </w:r>
      <w:proofErr w:type="gramEnd"/>
      <w:r w:rsidRPr="00BC3BD7">
        <w:rPr>
          <w:rFonts w:ascii="Verdana" w:eastAsia="Times New Roman" w:hAnsi="Verdana" w:cstheme="minorHAnsi"/>
          <w:sz w:val="16"/>
          <w:szCs w:val="16"/>
          <w:lang w:eastAsia="hu-HU"/>
        </w:rPr>
        <w:t>) A gyümölcsfák megporzásában nem vesznek részt.</w:t>
      </w:r>
    </w:p>
    <w:p w:rsidR="00A022AB" w:rsidRPr="00BC3BD7" w:rsidRDefault="00A022AB" w:rsidP="00BC3BD7">
      <w:pPr>
        <w:pStyle w:val="Nincstrkz"/>
        <w:rPr>
          <w:rFonts w:ascii="Verdana" w:eastAsia="Times New Roman" w:hAnsi="Verdana" w:cstheme="minorHAnsi"/>
          <w:sz w:val="16"/>
          <w:szCs w:val="16"/>
          <w:lang w:eastAsia="hu-HU"/>
        </w:rPr>
      </w:pPr>
    </w:p>
    <w:p w:rsidR="003A2F2B" w:rsidRPr="00BC3BD7" w:rsidRDefault="00A022AB" w:rsidP="00BC3BD7">
      <w:pPr>
        <w:pStyle w:val="Nincstrkz"/>
        <w:rPr>
          <w:rFonts w:ascii="Verdana" w:eastAsia="Times New Roman" w:hAnsi="Verdana" w:cstheme="minorHAnsi"/>
          <w:sz w:val="16"/>
          <w:szCs w:val="16"/>
          <w:lang w:eastAsia="hu-HU"/>
        </w:rPr>
      </w:pPr>
      <w:r w:rsidRPr="00BC3BD7">
        <w:rPr>
          <w:rFonts w:ascii="Verdana" w:eastAsia="Times New Roman" w:hAnsi="Verdana" w:cstheme="minorHAnsi"/>
          <w:sz w:val="16"/>
          <w:szCs w:val="16"/>
          <w:lang w:eastAsia="hu-HU"/>
        </w:rPr>
        <w:t xml:space="preserve">b) </w:t>
      </w:r>
      <w:r w:rsidRPr="00BC3BD7">
        <w:rPr>
          <w:rFonts w:ascii="Verdana" w:hAnsi="Verdana"/>
          <w:sz w:val="16"/>
          <w:szCs w:val="16"/>
        </w:rPr>
        <w:t>Más rovarok által a fába rágott járatokban, nádszálak üregében, csigaházban, vagy saját maguk által löszfalakba rágott üregekben hozták létre bölcsőiket.</w:t>
      </w:r>
    </w:p>
    <w:sectPr w:rsidR="003A2F2B" w:rsidRPr="00BC3BD7" w:rsidSect="00BC3BD7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3B35"/>
    <w:multiLevelType w:val="hybridMultilevel"/>
    <w:tmpl w:val="596C10B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0BDB"/>
    <w:multiLevelType w:val="hybridMultilevel"/>
    <w:tmpl w:val="18D6381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0F79"/>
    <w:multiLevelType w:val="hybridMultilevel"/>
    <w:tmpl w:val="B44ECBC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17CD"/>
    <w:multiLevelType w:val="hybridMultilevel"/>
    <w:tmpl w:val="2826B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115E"/>
    <w:multiLevelType w:val="hybridMultilevel"/>
    <w:tmpl w:val="E3502F0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6C7F"/>
    <w:multiLevelType w:val="multilevel"/>
    <w:tmpl w:val="19A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32E39"/>
    <w:multiLevelType w:val="hybridMultilevel"/>
    <w:tmpl w:val="F328D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C3021"/>
    <w:multiLevelType w:val="hybridMultilevel"/>
    <w:tmpl w:val="24D2044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747A1"/>
    <w:multiLevelType w:val="hybridMultilevel"/>
    <w:tmpl w:val="4AF4E12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52E4C"/>
    <w:multiLevelType w:val="hybridMultilevel"/>
    <w:tmpl w:val="AF16709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32666"/>
    <w:multiLevelType w:val="hybridMultilevel"/>
    <w:tmpl w:val="AD38EAD8"/>
    <w:lvl w:ilvl="0" w:tplc="0E2AAD4E">
      <w:start w:val="1"/>
      <w:numFmt w:val="lowerLetter"/>
      <w:lvlText w:val="%1."/>
      <w:lvlJc w:val="left"/>
      <w:pPr>
        <w:ind w:left="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40" w:hanging="360"/>
      </w:pPr>
    </w:lvl>
    <w:lvl w:ilvl="2" w:tplc="040E001B" w:tentative="1">
      <w:start w:val="1"/>
      <w:numFmt w:val="lowerRoman"/>
      <w:lvlText w:val="%3."/>
      <w:lvlJc w:val="right"/>
      <w:pPr>
        <w:ind w:left="1460" w:hanging="180"/>
      </w:pPr>
    </w:lvl>
    <w:lvl w:ilvl="3" w:tplc="040E000F" w:tentative="1">
      <w:start w:val="1"/>
      <w:numFmt w:val="decimal"/>
      <w:lvlText w:val="%4."/>
      <w:lvlJc w:val="left"/>
      <w:pPr>
        <w:ind w:left="2180" w:hanging="360"/>
      </w:pPr>
    </w:lvl>
    <w:lvl w:ilvl="4" w:tplc="040E0019" w:tentative="1">
      <w:start w:val="1"/>
      <w:numFmt w:val="lowerLetter"/>
      <w:lvlText w:val="%5."/>
      <w:lvlJc w:val="left"/>
      <w:pPr>
        <w:ind w:left="2900" w:hanging="360"/>
      </w:pPr>
    </w:lvl>
    <w:lvl w:ilvl="5" w:tplc="040E001B" w:tentative="1">
      <w:start w:val="1"/>
      <w:numFmt w:val="lowerRoman"/>
      <w:lvlText w:val="%6."/>
      <w:lvlJc w:val="right"/>
      <w:pPr>
        <w:ind w:left="3620" w:hanging="180"/>
      </w:pPr>
    </w:lvl>
    <w:lvl w:ilvl="6" w:tplc="040E000F" w:tentative="1">
      <w:start w:val="1"/>
      <w:numFmt w:val="decimal"/>
      <w:lvlText w:val="%7."/>
      <w:lvlJc w:val="left"/>
      <w:pPr>
        <w:ind w:left="4340" w:hanging="360"/>
      </w:pPr>
    </w:lvl>
    <w:lvl w:ilvl="7" w:tplc="040E0019" w:tentative="1">
      <w:start w:val="1"/>
      <w:numFmt w:val="lowerLetter"/>
      <w:lvlText w:val="%8."/>
      <w:lvlJc w:val="left"/>
      <w:pPr>
        <w:ind w:left="5060" w:hanging="360"/>
      </w:pPr>
    </w:lvl>
    <w:lvl w:ilvl="8" w:tplc="040E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1" w15:restartNumberingAfterBreak="0">
    <w:nsid w:val="7E6655B4"/>
    <w:multiLevelType w:val="hybridMultilevel"/>
    <w:tmpl w:val="760C1DE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99"/>
    <w:rsid w:val="00000E41"/>
    <w:rsid w:val="0007325C"/>
    <w:rsid w:val="00105D20"/>
    <w:rsid w:val="00166AF4"/>
    <w:rsid w:val="003970C5"/>
    <w:rsid w:val="003A2F2B"/>
    <w:rsid w:val="003F735C"/>
    <w:rsid w:val="00515D7D"/>
    <w:rsid w:val="00927B3F"/>
    <w:rsid w:val="00945FAC"/>
    <w:rsid w:val="00984307"/>
    <w:rsid w:val="00A022AB"/>
    <w:rsid w:val="00BA3489"/>
    <w:rsid w:val="00BC3BD7"/>
    <w:rsid w:val="00BD790B"/>
    <w:rsid w:val="00D1118C"/>
    <w:rsid w:val="00D17419"/>
    <w:rsid w:val="00D22499"/>
    <w:rsid w:val="00E605FC"/>
    <w:rsid w:val="00E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74EF"/>
  <w15:chartTrackingRefBased/>
  <w15:docId w15:val="{9D3A79BD-203D-4738-AC98-0FD84F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22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7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249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2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2249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D22499"/>
    <w:rPr>
      <w:b/>
      <w:bCs/>
    </w:rPr>
  </w:style>
  <w:style w:type="paragraph" w:styleId="Nincstrkz">
    <w:name w:val="No Spacing"/>
    <w:uiPriority w:val="1"/>
    <w:qFormat/>
    <w:rsid w:val="00D2249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5D7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D174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ata">
    <w:name w:val="data"/>
    <w:basedOn w:val="Norml"/>
    <w:rsid w:val="00D1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kecount">
    <w:name w:val="like_count"/>
    <w:basedOn w:val="Bekezdsalapbettpusa"/>
    <w:rsid w:val="00D17419"/>
  </w:style>
  <w:style w:type="paragraph" w:styleId="Cm">
    <w:name w:val="Title"/>
    <w:basedOn w:val="Norml"/>
    <w:link w:val="CmChar"/>
    <w:qFormat/>
    <w:rsid w:val="00A022A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A022AB"/>
    <w:rPr>
      <w:rFonts w:ascii="Times New Roman" w:eastAsia="Times New Roman" w:hAnsi="Times New Roman" w:cs="Times New Roman"/>
      <w:sz w:val="40"/>
      <w:szCs w:val="24"/>
      <w:lang w:eastAsia="hu-HU"/>
    </w:rPr>
  </w:style>
  <w:style w:type="character" w:styleId="Kiemels">
    <w:name w:val="Emphasis"/>
    <w:uiPriority w:val="20"/>
    <w:qFormat/>
    <w:rsid w:val="00A02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 Reka</dc:creator>
  <cp:keywords/>
  <dc:description/>
  <cp:lastModifiedBy>Viktor Zsuzsanna</cp:lastModifiedBy>
  <cp:revision>2</cp:revision>
  <dcterms:created xsi:type="dcterms:W3CDTF">2023-04-20T09:38:00Z</dcterms:created>
  <dcterms:modified xsi:type="dcterms:W3CDTF">2023-04-20T09:38:00Z</dcterms:modified>
</cp:coreProperties>
</file>